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414C1" w14:textId="05EBBA4D" w:rsidR="00D70F9B" w:rsidRDefault="00D70F9B" w:rsidP="00040D0D">
      <w:pPr>
        <w:pStyle w:val="Brezrazmikov"/>
        <w:rPr>
          <w:b/>
          <w:bCs/>
        </w:rPr>
      </w:pPr>
      <w:r>
        <w:rPr>
          <w:b/>
          <w:bCs/>
          <w:noProof/>
        </w:rPr>
        <w:drawing>
          <wp:inline distT="0" distB="0" distL="0" distR="0" wp14:anchorId="05B12501" wp14:editId="7CC3FDC7">
            <wp:extent cx="829310" cy="1085215"/>
            <wp:effectExtent l="0" t="0" r="8890" b="635"/>
            <wp:docPr id="52502931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9310" cy="1085215"/>
                    </a:xfrm>
                    <a:prstGeom prst="rect">
                      <a:avLst/>
                    </a:prstGeom>
                    <a:noFill/>
                  </pic:spPr>
                </pic:pic>
              </a:graphicData>
            </a:graphic>
          </wp:inline>
        </w:drawing>
      </w:r>
    </w:p>
    <w:p w14:paraId="1B5911F0" w14:textId="77777777" w:rsidR="00D70F9B" w:rsidRDefault="00D70F9B" w:rsidP="00040D0D">
      <w:pPr>
        <w:pStyle w:val="Brezrazmikov"/>
        <w:rPr>
          <w:b/>
          <w:bCs/>
        </w:rPr>
      </w:pPr>
    </w:p>
    <w:p w14:paraId="1E60485F" w14:textId="77777777" w:rsidR="00D70F9B" w:rsidRDefault="00D70F9B" w:rsidP="00040D0D">
      <w:pPr>
        <w:pStyle w:val="Brezrazmikov"/>
        <w:rPr>
          <w:b/>
          <w:bCs/>
        </w:rPr>
      </w:pPr>
    </w:p>
    <w:p w14:paraId="3304DD30" w14:textId="4311D68A" w:rsidR="00040D0D" w:rsidRPr="00040D0D" w:rsidRDefault="00040D0D" w:rsidP="00040D0D">
      <w:pPr>
        <w:pStyle w:val="Brezrazmikov"/>
        <w:rPr>
          <w:b/>
          <w:bCs/>
        </w:rPr>
      </w:pPr>
      <w:r w:rsidRPr="00040D0D">
        <w:rPr>
          <w:b/>
          <w:bCs/>
        </w:rPr>
        <w:t>OBČINA RADENCI</w:t>
      </w:r>
    </w:p>
    <w:p w14:paraId="5CA651CD" w14:textId="77777777" w:rsidR="00040D0D" w:rsidRPr="00040D0D" w:rsidRDefault="00040D0D" w:rsidP="00040D0D">
      <w:pPr>
        <w:pStyle w:val="Brezrazmikov"/>
        <w:rPr>
          <w:b/>
          <w:bCs/>
        </w:rPr>
      </w:pPr>
      <w:r w:rsidRPr="00040D0D">
        <w:rPr>
          <w:b/>
          <w:bCs/>
        </w:rPr>
        <w:t>OBČINSKA VOLILNA KOMISIJA</w:t>
      </w:r>
    </w:p>
    <w:p w14:paraId="5768BD27" w14:textId="77777777" w:rsidR="00040D0D" w:rsidRDefault="00040D0D" w:rsidP="00040D0D">
      <w:pPr>
        <w:pStyle w:val="Brezrazmikov"/>
        <w:rPr>
          <w:b/>
          <w:bCs/>
        </w:rPr>
      </w:pPr>
    </w:p>
    <w:p w14:paraId="739D1DBB" w14:textId="36CFA7E5" w:rsidR="00040D0D" w:rsidRPr="00040D0D" w:rsidRDefault="00040D0D" w:rsidP="00040D0D">
      <w:pPr>
        <w:pStyle w:val="Brezrazmikov"/>
        <w:rPr>
          <w:b/>
          <w:bCs/>
        </w:rPr>
      </w:pPr>
      <w:r w:rsidRPr="00040D0D">
        <w:rPr>
          <w:b/>
          <w:bCs/>
        </w:rPr>
        <w:t>številka: 0414-0001/202</w:t>
      </w:r>
      <w:r w:rsidRPr="00040D0D">
        <w:rPr>
          <w:b/>
          <w:bCs/>
        </w:rPr>
        <w:t>6</w:t>
      </w:r>
    </w:p>
    <w:p w14:paraId="6D8A7D3A" w14:textId="192ABA59" w:rsidR="00040D0D" w:rsidRPr="00040D0D" w:rsidRDefault="00040D0D" w:rsidP="00040D0D">
      <w:pPr>
        <w:pStyle w:val="Brezrazmikov"/>
        <w:rPr>
          <w:b/>
          <w:bCs/>
        </w:rPr>
      </w:pPr>
      <w:r w:rsidRPr="00040D0D">
        <w:rPr>
          <w:b/>
          <w:bCs/>
        </w:rPr>
        <w:t xml:space="preserve">Datum: </w:t>
      </w:r>
      <w:r w:rsidRPr="00040D0D">
        <w:rPr>
          <w:b/>
          <w:bCs/>
        </w:rPr>
        <w:t>7</w:t>
      </w:r>
      <w:r w:rsidRPr="00040D0D">
        <w:rPr>
          <w:b/>
          <w:bCs/>
        </w:rPr>
        <w:t>.9. 202</w:t>
      </w:r>
      <w:r w:rsidRPr="00040D0D">
        <w:rPr>
          <w:b/>
          <w:bCs/>
        </w:rPr>
        <w:t>6</w:t>
      </w:r>
    </w:p>
    <w:p w14:paraId="31CF2D75" w14:textId="77777777" w:rsidR="00040D0D" w:rsidRDefault="00040D0D" w:rsidP="00040D0D">
      <w:pPr>
        <w:pStyle w:val="Brezrazmikov"/>
        <w:rPr>
          <w:b/>
          <w:bCs/>
        </w:rPr>
      </w:pPr>
    </w:p>
    <w:p w14:paraId="55643552" w14:textId="4DC57503" w:rsidR="00040D0D" w:rsidRPr="00040D0D" w:rsidRDefault="00040D0D" w:rsidP="00566829">
      <w:pPr>
        <w:pStyle w:val="Brezrazmikov"/>
        <w:jc w:val="both"/>
        <w:rPr>
          <w:b/>
          <w:bCs/>
        </w:rPr>
      </w:pPr>
      <w:r w:rsidRPr="00040D0D">
        <w:rPr>
          <w:b/>
          <w:bCs/>
        </w:rPr>
        <w:t xml:space="preserve">Na podlagi 41., 68., 106. in 109. člena </w:t>
      </w:r>
      <w:r w:rsidR="0047467B" w:rsidRPr="0047467B">
        <w:rPr>
          <w:b/>
          <w:bCs/>
        </w:rPr>
        <w:t>Zakon o lokalnih volitvah (ZLV</w:t>
      </w:r>
      <w:r w:rsidR="0047467B">
        <w:rPr>
          <w:b/>
          <w:bCs/>
        </w:rPr>
        <w:t>-</w:t>
      </w:r>
      <w:r w:rsidR="0047467B" w:rsidRPr="0047467B">
        <w:rPr>
          <w:b/>
          <w:bCs/>
        </w:rPr>
        <w:t xml:space="preserve">Uradni list RS, št. 94/07 – uradno prečiščeno besedilo, 45/08, 83/12, 68/17, 93/20 – </w:t>
      </w:r>
      <w:proofErr w:type="spellStart"/>
      <w:r w:rsidR="0047467B" w:rsidRPr="0047467B">
        <w:rPr>
          <w:b/>
          <w:bCs/>
        </w:rPr>
        <w:t>odl</w:t>
      </w:r>
      <w:proofErr w:type="spellEnd"/>
      <w:r w:rsidR="0047467B" w:rsidRPr="0047467B">
        <w:rPr>
          <w:b/>
          <w:bCs/>
        </w:rPr>
        <w:t>. US, 102/24, 10/26 in 1389/26</w:t>
      </w:r>
      <w:r w:rsidR="0047467B">
        <w:rPr>
          <w:b/>
          <w:bCs/>
        </w:rPr>
        <w:t>)</w:t>
      </w:r>
      <w:r w:rsidR="0047467B" w:rsidRPr="0047467B">
        <w:rPr>
          <w:b/>
          <w:bCs/>
        </w:rPr>
        <w:t xml:space="preserve"> </w:t>
      </w:r>
      <w:r w:rsidR="00DE7FAE">
        <w:rPr>
          <w:b/>
          <w:bCs/>
        </w:rPr>
        <w:t>ter Z</w:t>
      </w:r>
      <w:r w:rsidR="00DE7FAE" w:rsidRPr="00DE7FAE">
        <w:rPr>
          <w:b/>
          <w:bCs/>
        </w:rPr>
        <w:t>akon</w:t>
      </w:r>
      <w:r w:rsidR="00DE7FAE">
        <w:rPr>
          <w:b/>
          <w:bCs/>
        </w:rPr>
        <w:t>a</w:t>
      </w:r>
      <w:r w:rsidR="00DE7FAE" w:rsidRPr="00DE7FAE">
        <w:rPr>
          <w:b/>
          <w:bCs/>
        </w:rPr>
        <w:t xml:space="preserve"> o spremembah in dopolnitvah Zakona o lokalnih volitvah (ZLV-K</w:t>
      </w:r>
      <w:r w:rsidR="00DE2CC5">
        <w:rPr>
          <w:b/>
          <w:bCs/>
        </w:rPr>
        <w:t>, U</w:t>
      </w:r>
      <w:r w:rsidR="008F08D9">
        <w:rPr>
          <w:b/>
          <w:bCs/>
        </w:rPr>
        <w:t>radni list RS</w:t>
      </w:r>
      <w:r w:rsidR="00DE2CC5">
        <w:rPr>
          <w:b/>
          <w:bCs/>
        </w:rPr>
        <w:t xml:space="preserve"> št. 102</w:t>
      </w:r>
      <w:r w:rsidR="000A6DEF">
        <w:rPr>
          <w:b/>
          <w:bCs/>
        </w:rPr>
        <w:t>/</w:t>
      </w:r>
      <w:r w:rsidR="00E54F34">
        <w:rPr>
          <w:b/>
          <w:bCs/>
        </w:rPr>
        <w:t>2024, z dne 3.12.2024</w:t>
      </w:r>
      <w:r w:rsidR="00DE7FAE" w:rsidRPr="00DE7FAE">
        <w:rPr>
          <w:b/>
          <w:bCs/>
        </w:rPr>
        <w:t>),</w:t>
      </w:r>
      <w:r w:rsidR="00DE7FAE" w:rsidRPr="00DE7FAE">
        <w:rPr>
          <w:b/>
          <w:bCs/>
        </w:rPr>
        <w:t xml:space="preserve"> </w:t>
      </w:r>
      <w:r w:rsidRPr="00040D0D">
        <w:rPr>
          <w:b/>
          <w:bCs/>
        </w:rPr>
        <w:t>v povezavi z</w:t>
      </w:r>
      <w:r w:rsidR="00E54F34">
        <w:rPr>
          <w:b/>
          <w:bCs/>
        </w:rPr>
        <w:t xml:space="preserve"> </w:t>
      </w:r>
      <w:r w:rsidRPr="00040D0D">
        <w:rPr>
          <w:b/>
          <w:bCs/>
        </w:rPr>
        <w:t xml:space="preserve">določbami Odloka </w:t>
      </w:r>
      <w:r w:rsidR="00B633C3">
        <w:rPr>
          <w:b/>
          <w:bCs/>
        </w:rPr>
        <w:t xml:space="preserve">o določitvi volilnih enot v </w:t>
      </w:r>
      <w:r w:rsidR="00110103">
        <w:rPr>
          <w:b/>
          <w:bCs/>
        </w:rPr>
        <w:t>Občini Radenci</w:t>
      </w:r>
      <w:r w:rsidR="00F13AEC">
        <w:rPr>
          <w:b/>
          <w:bCs/>
        </w:rPr>
        <w:t>, z dne 28.5.2025</w:t>
      </w:r>
      <w:r w:rsidR="008A0DE7">
        <w:rPr>
          <w:b/>
          <w:bCs/>
        </w:rPr>
        <w:t xml:space="preserve">, ki je pričel veljati, z dnem </w:t>
      </w:r>
      <w:r w:rsidR="00566829">
        <w:rPr>
          <w:b/>
          <w:bCs/>
        </w:rPr>
        <w:t>5.7.2025</w:t>
      </w:r>
      <w:r w:rsidR="00F13AEC">
        <w:rPr>
          <w:b/>
          <w:bCs/>
        </w:rPr>
        <w:t xml:space="preserve"> (Uradno glasilo slovenskih občin</w:t>
      </w:r>
      <w:r w:rsidR="000175A9">
        <w:rPr>
          <w:b/>
          <w:bCs/>
        </w:rPr>
        <w:t>, št. 34/2025</w:t>
      </w:r>
      <w:r w:rsidRPr="00040D0D">
        <w:rPr>
          <w:b/>
          <w:bCs/>
        </w:rPr>
        <w:t>, je Volilna komisija Občine Radenci dne</w:t>
      </w:r>
      <w:r w:rsidR="00566829">
        <w:rPr>
          <w:b/>
          <w:bCs/>
        </w:rPr>
        <w:t xml:space="preserve"> 8.9.2026</w:t>
      </w:r>
      <w:r w:rsidR="0082652A">
        <w:rPr>
          <w:b/>
          <w:bCs/>
        </w:rPr>
        <w:t xml:space="preserve"> </w:t>
      </w:r>
      <w:r w:rsidRPr="00040D0D">
        <w:rPr>
          <w:b/>
          <w:bCs/>
        </w:rPr>
        <w:t>izdala naslednji</w:t>
      </w:r>
    </w:p>
    <w:p w14:paraId="1770F4BA" w14:textId="77777777" w:rsidR="00040D0D" w:rsidRDefault="00040D0D" w:rsidP="00040D0D"/>
    <w:p w14:paraId="005E61EF" w14:textId="740FA66F" w:rsidR="00040D0D" w:rsidRPr="0082652A" w:rsidRDefault="00040D0D" w:rsidP="00040D0D">
      <w:pPr>
        <w:ind w:left="2832" w:firstLine="708"/>
        <w:rPr>
          <w:b/>
          <w:bCs/>
        </w:rPr>
      </w:pPr>
      <w:r w:rsidRPr="0082652A">
        <w:rPr>
          <w:b/>
          <w:bCs/>
        </w:rPr>
        <w:t>SKLEP</w:t>
      </w:r>
    </w:p>
    <w:p w14:paraId="1C9AC1D5" w14:textId="523860D1" w:rsidR="00040D0D" w:rsidRDefault="00040D0D" w:rsidP="000F7A17">
      <w:pPr>
        <w:pStyle w:val="Brezrazmikov"/>
        <w:jc w:val="both"/>
      </w:pPr>
      <w:r w:rsidRPr="00040D0D">
        <w:t>o določitvi števila podpisov volivcev za vložitev kandidature za župana</w:t>
      </w:r>
      <w:r w:rsidR="008212BB">
        <w:t xml:space="preserve"> </w:t>
      </w:r>
      <w:r w:rsidRPr="00040D0D">
        <w:t>in članov Občinskega sveta v Občini Radenci na rednih lokalnih volitvah</w:t>
      </w:r>
      <w:r w:rsidR="008212BB">
        <w:t xml:space="preserve"> </w:t>
      </w:r>
      <w:r w:rsidRPr="00040D0D">
        <w:t xml:space="preserve">dne </w:t>
      </w:r>
      <w:r w:rsidR="00263FAE">
        <w:t>15</w:t>
      </w:r>
      <w:r w:rsidRPr="00040D0D">
        <w:t>. novembra 202</w:t>
      </w:r>
      <w:r w:rsidR="00263FAE">
        <w:t>6</w:t>
      </w:r>
    </w:p>
    <w:p w14:paraId="0322CDD3" w14:textId="77777777" w:rsidR="008F2528" w:rsidRPr="00040D0D" w:rsidRDefault="008F2528" w:rsidP="000F7A17">
      <w:pPr>
        <w:pStyle w:val="Brezrazmikov"/>
        <w:jc w:val="both"/>
      </w:pPr>
    </w:p>
    <w:p w14:paraId="780ADB06" w14:textId="77777777" w:rsidR="00040D0D" w:rsidRDefault="00040D0D" w:rsidP="000F7A17">
      <w:pPr>
        <w:pStyle w:val="Brezrazmikov"/>
        <w:jc w:val="both"/>
      </w:pPr>
      <w:r w:rsidRPr="00040D0D">
        <w:t>I.</w:t>
      </w:r>
    </w:p>
    <w:p w14:paraId="06AF12F9" w14:textId="40494FEF" w:rsidR="00040D0D" w:rsidRPr="00040D0D" w:rsidRDefault="00040D0D" w:rsidP="000F7A17">
      <w:pPr>
        <w:pStyle w:val="Brezrazmikov"/>
        <w:jc w:val="both"/>
      </w:pPr>
      <w:r w:rsidRPr="00040D0D">
        <w:t>Potrebno število podpisov skupine volivcev, ki določi listo kandidatov za člane</w:t>
      </w:r>
      <w:r w:rsidR="001E51EE">
        <w:t xml:space="preserve"> </w:t>
      </w:r>
      <w:r w:rsidRPr="00040D0D">
        <w:t>občinskega sveta za lokalne volitve 202</w:t>
      </w:r>
      <w:r w:rsidR="005B6259">
        <w:t>6</w:t>
      </w:r>
      <w:r w:rsidRPr="00040D0D">
        <w:t>, je v volilnih enotah za volitve članov</w:t>
      </w:r>
      <w:r w:rsidR="00117819">
        <w:t xml:space="preserve"> </w:t>
      </w:r>
      <w:r w:rsidRPr="00040D0D">
        <w:t>občinskega sveta Občine Radenci naslednje:</w:t>
      </w:r>
    </w:p>
    <w:p w14:paraId="057796C7" w14:textId="27B9809D" w:rsidR="00040D0D" w:rsidRPr="0024238A" w:rsidRDefault="00040D0D" w:rsidP="000F7A17">
      <w:pPr>
        <w:pStyle w:val="Brezrazmikov"/>
        <w:jc w:val="both"/>
        <w:rPr>
          <w:b/>
          <w:bCs/>
        </w:rPr>
      </w:pPr>
      <w:r w:rsidRPr="00040D0D">
        <w:t xml:space="preserve">-v 1. volilni enoti  </w:t>
      </w:r>
      <w:r w:rsidR="00720089">
        <w:rPr>
          <w:b/>
          <w:bCs/>
        </w:rPr>
        <w:t>30</w:t>
      </w:r>
      <w:r w:rsidRPr="0024238A">
        <w:rPr>
          <w:b/>
          <w:bCs/>
        </w:rPr>
        <w:t xml:space="preserve"> podpisov volivcev.</w:t>
      </w:r>
    </w:p>
    <w:p w14:paraId="57E00C3C" w14:textId="7D1E2CEA" w:rsidR="00040D0D" w:rsidRPr="00040D0D" w:rsidRDefault="00040D0D" w:rsidP="000F7A17">
      <w:pPr>
        <w:pStyle w:val="Brezrazmikov"/>
        <w:jc w:val="both"/>
      </w:pPr>
      <w:r>
        <w:t>-</w:t>
      </w:r>
      <w:r w:rsidRPr="00040D0D">
        <w:t xml:space="preserve">v 2. volilni enoti </w:t>
      </w:r>
      <w:r w:rsidR="00720089">
        <w:rPr>
          <w:b/>
          <w:bCs/>
        </w:rPr>
        <w:t>30</w:t>
      </w:r>
      <w:r w:rsidRPr="0024238A">
        <w:rPr>
          <w:b/>
          <w:bCs/>
        </w:rPr>
        <w:t xml:space="preserve"> podpisov volivcev</w:t>
      </w:r>
    </w:p>
    <w:p w14:paraId="14D387A9" w14:textId="77777777" w:rsidR="00040D0D" w:rsidRDefault="00040D0D" w:rsidP="000F7A17">
      <w:pPr>
        <w:pStyle w:val="Brezrazmikov"/>
        <w:jc w:val="both"/>
      </w:pPr>
    </w:p>
    <w:p w14:paraId="49423FA0" w14:textId="3586F0E0" w:rsidR="00040D0D" w:rsidRPr="00040D0D" w:rsidRDefault="00040D0D" w:rsidP="000F7A17">
      <w:pPr>
        <w:pStyle w:val="Brezrazmikov"/>
        <w:jc w:val="both"/>
      </w:pPr>
      <w:r w:rsidRPr="00040D0D">
        <w:t>II.</w:t>
      </w:r>
    </w:p>
    <w:p w14:paraId="5C8D9D5C" w14:textId="44744001" w:rsidR="00040D0D" w:rsidRDefault="00040D0D" w:rsidP="000F7A17">
      <w:pPr>
        <w:pStyle w:val="Brezrazmikov"/>
        <w:jc w:val="both"/>
      </w:pPr>
      <w:r w:rsidRPr="00040D0D">
        <w:t>Potrebno število podpisov skupine volivcev, ki določi kandidata za župana Občine</w:t>
      </w:r>
      <w:r w:rsidR="001B22DB">
        <w:t xml:space="preserve"> </w:t>
      </w:r>
      <w:r w:rsidRPr="00040D0D">
        <w:t xml:space="preserve">Radenci, je </w:t>
      </w:r>
      <w:r w:rsidR="00850051">
        <w:t xml:space="preserve">  </w:t>
      </w:r>
      <w:r w:rsidR="00B41F07" w:rsidRPr="0024238A">
        <w:rPr>
          <w:b/>
          <w:bCs/>
        </w:rPr>
        <w:t xml:space="preserve">43 </w:t>
      </w:r>
      <w:r w:rsidRPr="0024238A">
        <w:rPr>
          <w:b/>
          <w:bCs/>
        </w:rPr>
        <w:t>podpisov volivcev</w:t>
      </w:r>
      <w:r w:rsidRPr="00040D0D">
        <w:t>.</w:t>
      </w:r>
    </w:p>
    <w:p w14:paraId="5287A7AE" w14:textId="77777777" w:rsidR="001B22DB" w:rsidRPr="00040D0D" w:rsidRDefault="001B22DB" w:rsidP="000F7A17">
      <w:pPr>
        <w:pStyle w:val="Brezrazmikov"/>
        <w:jc w:val="both"/>
      </w:pPr>
    </w:p>
    <w:p w14:paraId="41E59BE0" w14:textId="31980EA8" w:rsidR="00040D0D" w:rsidRPr="00040D0D" w:rsidRDefault="00040D0D" w:rsidP="000F7A17">
      <w:pPr>
        <w:pStyle w:val="Brezrazmikov"/>
        <w:jc w:val="both"/>
      </w:pPr>
      <w:r w:rsidRPr="00040D0D">
        <w:t>I</w:t>
      </w:r>
      <w:r w:rsidR="001B22DB">
        <w:t>II</w:t>
      </w:r>
      <w:r w:rsidRPr="00040D0D">
        <w:t>.</w:t>
      </w:r>
    </w:p>
    <w:p w14:paraId="46F96597" w14:textId="43889435" w:rsidR="00040D0D" w:rsidRPr="00040D0D" w:rsidRDefault="00040D0D" w:rsidP="000F7A17">
      <w:pPr>
        <w:pStyle w:val="Brezrazmikov"/>
        <w:jc w:val="both"/>
      </w:pPr>
      <w:r w:rsidRPr="00040D0D">
        <w:t>Ta sklep začne veljati takoj, uporabljati pa se začne z dnem, ko začnejo teči roki</w:t>
      </w:r>
      <w:r w:rsidR="000F7A17">
        <w:t xml:space="preserve"> </w:t>
      </w:r>
      <w:r w:rsidRPr="00040D0D">
        <w:t>za volilna opravila na lokalnih volitvah 202</w:t>
      </w:r>
      <w:r w:rsidR="000810A7">
        <w:t>6</w:t>
      </w:r>
      <w:r w:rsidRPr="00040D0D">
        <w:t>.</w:t>
      </w:r>
    </w:p>
    <w:p w14:paraId="68BB1F54" w14:textId="702793A7" w:rsidR="00040D0D" w:rsidRPr="00040D0D" w:rsidRDefault="00040D0D" w:rsidP="000F7A17">
      <w:pPr>
        <w:pStyle w:val="Brezrazmikov"/>
        <w:jc w:val="both"/>
      </w:pPr>
    </w:p>
    <w:p w14:paraId="6DADD2AC" w14:textId="715BF735" w:rsidR="00040D0D" w:rsidRDefault="00040D0D" w:rsidP="000F7A17">
      <w:pPr>
        <w:pStyle w:val="Brezrazmikov"/>
        <w:jc w:val="both"/>
      </w:pPr>
      <w:r w:rsidRPr="00040D0D">
        <w:t>Obrazložitev:</w:t>
      </w:r>
    </w:p>
    <w:p w14:paraId="0DAA8D4C" w14:textId="43B2684A" w:rsidR="00C9461F" w:rsidRPr="00040D0D" w:rsidRDefault="00C9461F" w:rsidP="000F7A17">
      <w:pPr>
        <w:pStyle w:val="Brezrazmikov"/>
        <w:jc w:val="both"/>
      </w:pPr>
      <w:r>
        <w:t>Z</w:t>
      </w:r>
      <w:r w:rsidRPr="00C9461F">
        <w:t xml:space="preserve"> Zakonom o spremembah in dopolnitvah Zakona o lokalnih volitvah (ZLV-K), Uradni list RS, št. 102/24</w:t>
      </w:r>
      <w:r w:rsidR="0060635B">
        <w:t xml:space="preserve"> je bil</w:t>
      </w:r>
      <w:r w:rsidRPr="00C9461F">
        <w:t xml:space="preserve"> črtan drugi odstavek 106. člena o določanju kandidatov za župana. Zato od letošnjih rednih lokalnih volitev pri določitvi števila podpisov volivcev za župana veljata določbi, ki določata število volivcev za občinski svet (54. in 68. člen zakona): potrebno število podpisov je najmanj 1 % od števila volivcev v volilni enoti na dan razpisa volitev, vendar ne manj kot 30 in ne več kot 1000.</w:t>
      </w:r>
    </w:p>
    <w:p w14:paraId="5D7B7BBA" w14:textId="77777777" w:rsidR="00A6711B" w:rsidRDefault="00A6711B" w:rsidP="000F7A17">
      <w:pPr>
        <w:pStyle w:val="Brezrazmikov"/>
        <w:jc w:val="both"/>
      </w:pPr>
    </w:p>
    <w:p w14:paraId="3E827D59" w14:textId="6EE931C1" w:rsidR="00040D0D" w:rsidRDefault="00040D0D" w:rsidP="000F7A17">
      <w:pPr>
        <w:pStyle w:val="Brezrazmikov"/>
        <w:jc w:val="both"/>
      </w:pPr>
      <w:r w:rsidRPr="00040D0D">
        <w:t xml:space="preserve">Podpisi se dajejo na </w:t>
      </w:r>
      <w:r w:rsidR="002B1368">
        <w:t>obrazc</w:t>
      </w:r>
      <w:r w:rsidR="00946315">
        <w:t>ih, ki jih je izdala Državna volilna komisija in</w:t>
      </w:r>
      <w:r w:rsidRPr="00040D0D">
        <w:t xml:space="preserve"> vsebuje</w:t>
      </w:r>
      <w:r w:rsidR="00946315">
        <w:t>jo</w:t>
      </w:r>
      <w:r w:rsidRPr="00040D0D">
        <w:t xml:space="preserve"> osebne podatke podpisnikov.</w:t>
      </w:r>
    </w:p>
    <w:p w14:paraId="4114214B" w14:textId="77777777" w:rsidR="00040D0D" w:rsidRPr="00040D0D" w:rsidRDefault="00040D0D" w:rsidP="000F7A17">
      <w:pPr>
        <w:pStyle w:val="Brezrazmikov"/>
        <w:jc w:val="both"/>
      </w:pPr>
    </w:p>
    <w:p w14:paraId="6E62466B" w14:textId="77777777" w:rsidR="00040D0D" w:rsidRDefault="00040D0D" w:rsidP="000F7A17">
      <w:pPr>
        <w:pStyle w:val="Brezrazmikov"/>
        <w:jc w:val="both"/>
      </w:pPr>
    </w:p>
    <w:p w14:paraId="2F0F9221" w14:textId="336DFA60" w:rsidR="00040D0D" w:rsidRPr="00040D0D" w:rsidRDefault="00040D0D" w:rsidP="000F7A17">
      <w:pPr>
        <w:pStyle w:val="Brezrazmikov"/>
        <w:ind w:left="4956" w:firstLine="708"/>
        <w:jc w:val="both"/>
      </w:pPr>
      <w:r>
        <w:t>Predsednik OVK</w:t>
      </w:r>
    </w:p>
    <w:p w14:paraId="0A642667" w14:textId="1B26E64F" w:rsidR="00040D0D" w:rsidRDefault="00040D0D" w:rsidP="000F7A17">
      <w:pPr>
        <w:pStyle w:val="Brezrazmikov"/>
        <w:jc w:val="both"/>
      </w:pPr>
      <w:r>
        <w:tab/>
      </w:r>
      <w:r>
        <w:tab/>
      </w:r>
      <w:r>
        <w:tab/>
      </w:r>
      <w:r>
        <w:tab/>
      </w:r>
      <w:r>
        <w:tab/>
      </w:r>
      <w:r>
        <w:tab/>
      </w:r>
      <w:r>
        <w:tab/>
      </w:r>
      <w:r>
        <w:tab/>
        <w:t xml:space="preserve">Mag. Zlatko </w:t>
      </w:r>
      <w:proofErr w:type="spellStart"/>
      <w:r>
        <w:t>Herceg</w:t>
      </w:r>
      <w:proofErr w:type="spellEnd"/>
    </w:p>
    <w:p w14:paraId="3B4DF0D8" w14:textId="77777777" w:rsidR="00040D0D" w:rsidRDefault="00040D0D" w:rsidP="000F7A17">
      <w:pPr>
        <w:pStyle w:val="Brezrazmikov"/>
        <w:jc w:val="both"/>
      </w:pPr>
    </w:p>
    <w:p w14:paraId="5C9EC034" w14:textId="77777777" w:rsidR="00040D0D" w:rsidRPr="00040D0D" w:rsidRDefault="00040D0D" w:rsidP="000F7A17">
      <w:pPr>
        <w:pStyle w:val="Brezrazmikov"/>
        <w:jc w:val="both"/>
      </w:pPr>
    </w:p>
    <w:p w14:paraId="3F21FB16" w14:textId="77777777" w:rsidR="00040D0D" w:rsidRPr="00040D0D" w:rsidRDefault="00040D0D" w:rsidP="000F7A17">
      <w:pPr>
        <w:pStyle w:val="Brezrazmikov"/>
        <w:jc w:val="both"/>
      </w:pPr>
      <w:r w:rsidRPr="00040D0D">
        <w:t>Dostaviti:</w:t>
      </w:r>
    </w:p>
    <w:p w14:paraId="15AA4147" w14:textId="05322FAF" w:rsidR="00040D0D" w:rsidRPr="00040D0D" w:rsidRDefault="00040D0D" w:rsidP="000F7A17">
      <w:pPr>
        <w:pStyle w:val="Brezrazmikov"/>
        <w:jc w:val="both"/>
      </w:pPr>
      <w:r w:rsidRPr="00040D0D">
        <w:t>- Spletna stran Občine Radenci</w:t>
      </w:r>
    </w:p>
    <w:p w14:paraId="5CD01098" w14:textId="3B53495C" w:rsidR="00040D0D" w:rsidRDefault="00040D0D" w:rsidP="000F7A17">
      <w:pPr>
        <w:pStyle w:val="Brezrazmikov"/>
        <w:jc w:val="both"/>
      </w:pPr>
    </w:p>
    <w:sectPr w:rsidR="00040D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comments="0" w:insDel="0" w:formatting="0"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D0D"/>
    <w:rsid w:val="000175A9"/>
    <w:rsid w:val="00040D0D"/>
    <w:rsid w:val="000810A7"/>
    <w:rsid w:val="000A6DEF"/>
    <w:rsid w:val="000F7A17"/>
    <w:rsid w:val="00110103"/>
    <w:rsid w:val="00117819"/>
    <w:rsid w:val="001B22DB"/>
    <w:rsid w:val="001E51EE"/>
    <w:rsid w:val="0024238A"/>
    <w:rsid w:val="00262B9E"/>
    <w:rsid w:val="00263FAE"/>
    <w:rsid w:val="002B1368"/>
    <w:rsid w:val="00385A8C"/>
    <w:rsid w:val="0047467B"/>
    <w:rsid w:val="005360F0"/>
    <w:rsid w:val="00566829"/>
    <w:rsid w:val="005B6259"/>
    <w:rsid w:val="0060635B"/>
    <w:rsid w:val="00720089"/>
    <w:rsid w:val="007E2E92"/>
    <w:rsid w:val="008212BB"/>
    <w:rsid w:val="0082652A"/>
    <w:rsid w:val="00850051"/>
    <w:rsid w:val="008A0DE7"/>
    <w:rsid w:val="008F08D9"/>
    <w:rsid w:val="008F2528"/>
    <w:rsid w:val="00946315"/>
    <w:rsid w:val="00952919"/>
    <w:rsid w:val="00A21971"/>
    <w:rsid w:val="00A6711B"/>
    <w:rsid w:val="00B41F07"/>
    <w:rsid w:val="00B633C3"/>
    <w:rsid w:val="00BF0E39"/>
    <w:rsid w:val="00C9461F"/>
    <w:rsid w:val="00CA6149"/>
    <w:rsid w:val="00D2683E"/>
    <w:rsid w:val="00D70F9B"/>
    <w:rsid w:val="00DE2CC5"/>
    <w:rsid w:val="00DE7FAE"/>
    <w:rsid w:val="00E54F34"/>
    <w:rsid w:val="00F13AE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D421D"/>
  <w15:chartTrackingRefBased/>
  <w15:docId w15:val="{438232AB-64F5-42FE-BC3C-A7694CAD1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040D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040D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040D0D"/>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040D0D"/>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040D0D"/>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040D0D"/>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40D0D"/>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40D0D"/>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40D0D"/>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40D0D"/>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040D0D"/>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040D0D"/>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040D0D"/>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040D0D"/>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040D0D"/>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40D0D"/>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40D0D"/>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40D0D"/>
    <w:rPr>
      <w:rFonts w:eastAsiaTheme="majorEastAsia" w:cstheme="majorBidi"/>
      <w:color w:val="272727" w:themeColor="text1" w:themeTint="D8"/>
    </w:rPr>
  </w:style>
  <w:style w:type="paragraph" w:styleId="Naslov">
    <w:name w:val="Title"/>
    <w:basedOn w:val="Navaden"/>
    <w:next w:val="Navaden"/>
    <w:link w:val="NaslovZnak"/>
    <w:uiPriority w:val="10"/>
    <w:qFormat/>
    <w:rsid w:val="00040D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40D0D"/>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40D0D"/>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40D0D"/>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40D0D"/>
    <w:pPr>
      <w:spacing w:before="160"/>
      <w:jc w:val="center"/>
    </w:pPr>
    <w:rPr>
      <w:i/>
      <w:iCs/>
      <w:color w:val="404040" w:themeColor="text1" w:themeTint="BF"/>
    </w:rPr>
  </w:style>
  <w:style w:type="character" w:customStyle="1" w:styleId="CitatZnak">
    <w:name w:val="Citat Znak"/>
    <w:basedOn w:val="Privzetapisavaodstavka"/>
    <w:link w:val="Citat"/>
    <w:uiPriority w:val="29"/>
    <w:rsid w:val="00040D0D"/>
    <w:rPr>
      <w:i/>
      <w:iCs/>
      <w:color w:val="404040" w:themeColor="text1" w:themeTint="BF"/>
    </w:rPr>
  </w:style>
  <w:style w:type="paragraph" w:styleId="Odstavekseznama">
    <w:name w:val="List Paragraph"/>
    <w:basedOn w:val="Navaden"/>
    <w:uiPriority w:val="34"/>
    <w:qFormat/>
    <w:rsid w:val="00040D0D"/>
    <w:pPr>
      <w:ind w:left="720"/>
      <w:contextualSpacing/>
    </w:pPr>
  </w:style>
  <w:style w:type="character" w:styleId="Intenzivenpoudarek">
    <w:name w:val="Intense Emphasis"/>
    <w:basedOn w:val="Privzetapisavaodstavka"/>
    <w:uiPriority w:val="21"/>
    <w:qFormat/>
    <w:rsid w:val="00040D0D"/>
    <w:rPr>
      <w:i/>
      <w:iCs/>
      <w:color w:val="2F5496" w:themeColor="accent1" w:themeShade="BF"/>
    </w:rPr>
  </w:style>
  <w:style w:type="paragraph" w:styleId="Intenzivencitat">
    <w:name w:val="Intense Quote"/>
    <w:basedOn w:val="Navaden"/>
    <w:next w:val="Navaden"/>
    <w:link w:val="IntenzivencitatZnak"/>
    <w:uiPriority w:val="30"/>
    <w:qFormat/>
    <w:rsid w:val="00040D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040D0D"/>
    <w:rPr>
      <w:i/>
      <w:iCs/>
      <w:color w:val="2F5496" w:themeColor="accent1" w:themeShade="BF"/>
    </w:rPr>
  </w:style>
  <w:style w:type="character" w:styleId="Intenzivensklic">
    <w:name w:val="Intense Reference"/>
    <w:basedOn w:val="Privzetapisavaodstavka"/>
    <w:uiPriority w:val="32"/>
    <w:qFormat/>
    <w:rsid w:val="00040D0D"/>
    <w:rPr>
      <w:b/>
      <w:bCs/>
      <w:smallCaps/>
      <w:color w:val="2F5496" w:themeColor="accent1" w:themeShade="BF"/>
      <w:spacing w:val="5"/>
    </w:rPr>
  </w:style>
  <w:style w:type="paragraph" w:styleId="Brezrazmikov">
    <w:name w:val="No Spacing"/>
    <w:uiPriority w:val="1"/>
    <w:qFormat/>
    <w:rsid w:val="00040D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310</Words>
  <Characters>1772</Characters>
  <Application>Microsoft Office Word</Application>
  <DocSecurity>0</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Dejan Murko [Občina Radenci]</dc:creator>
  <cp:keywords/>
  <dc:description/>
  <cp:lastModifiedBy>Dejan Murko [Občina Radenci]</cp:lastModifiedBy>
  <cp:revision>2</cp:revision>
  <cp:lastPrinted>2026-09-08T06:16:00Z</cp:lastPrinted>
  <dcterms:created xsi:type="dcterms:W3CDTF">2026-09-08T08:12:00Z</dcterms:created>
  <dcterms:modified xsi:type="dcterms:W3CDTF">2026-09-08T08:12:00Z</dcterms:modified>
</cp:coreProperties>
</file>